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E17" w:rsidRDefault="00687E17" w:rsidP="00687E1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EDC687" wp14:editId="10E60A3A">
            <wp:extent cx="523875" cy="638175"/>
            <wp:effectExtent l="0" t="0" r="9525" b="0"/>
            <wp:docPr id="1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87E17" w:rsidRDefault="00687E17" w:rsidP="00687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D4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87E17" w:rsidRPr="002C4D40" w:rsidRDefault="00687E17" w:rsidP="00687E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87E17" w:rsidRDefault="00687E17" w:rsidP="00687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 w:rsidRPr="002C4D40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87E17" w:rsidRDefault="00687E17" w:rsidP="00687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7E17" w:rsidRPr="002C4D40" w:rsidRDefault="00687E17" w:rsidP="00687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687E17" w:rsidRDefault="00687E17" w:rsidP="00687E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4673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87E17" w:rsidRDefault="00687E17" w:rsidP="00687E1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87E17" w:rsidRPr="002C4D40" w:rsidRDefault="00687E17" w:rsidP="00687E1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687E17" w:rsidRPr="002C4D40" w:rsidRDefault="00687E17" w:rsidP="00687E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7E17" w:rsidRPr="002C4D40" w:rsidRDefault="00687E17" w:rsidP="00687E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призначення</w:t>
      </w:r>
    </w:p>
    <w:p w:rsidR="00687E17" w:rsidRPr="002C4D40" w:rsidRDefault="00687E17" w:rsidP="00687E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власності</w:t>
      </w:r>
    </w:p>
    <w:p w:rsidR="00687E17" w:rsidRPr="00732EC4" w:rsidRDefault="00687E17" w:rsidP="00687E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вул. Революції,7-б</w:t>
      </w:r>
    </w:p>
    <w:p w:rsidR="00687E17" w:rsidRPr="00C97D6A" w:rsidRDefault="00687E17" w:rsidP="00687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7E17" w:rsidRPr="000B7039" w:rsidRDefault="00687E17" w:rsidP="00687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D6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Вдовенко Валентини Миколаївни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Революції,7-б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2054/82-20 від 12.02.2020р,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687E17" w:rsidRPr="000B7039" w:rsidRDefault="00687E17" w:rsidP="00687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7E17" w:rsidRDefault="00687E17" w:rsidP="006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687E17" w:rsidRPr="007A30D3" w:rsidRDefault="00687E17" w:rsidP="006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E17" w:rsidRPr="007A30D3" w:rsidRDefault="00687E17" w:rsidP="00687E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Революції,7-б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687E17" w:rsidRPr="001757CF" w:rsidRDefault="00687E17" w:rsidP="00687E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2500</w:t>
      </w:r>
      <w:r>
        <w:rPr>
          <w:rFonts w:ascii="Times New Roman" w:hAnsi="Times New Roman" w:cs="Times New Roman"/>
          <w:sz w:val="24"/>
          <w:szCs w:val="24"/>
        </w:rPr>
        <w:t>га, кадастровий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3210800000:01:065:0007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 xml:space="preserve">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39E9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Революції,7-б,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Вдовенко Валентина Миколаївна.</w:t>
      </w:r>
    </w:p>
    <w:p w:rsidR="00687E17" w:rsidRPr="004C1E1B" w:rsidRDefault="00687E17" w:rsidP="00687E1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1E1B">
        <w:rPr>
          <w:rFonts w:ascii="Times New Roman" w:hAnsi="Times New Roman" w:cs="Times New Roman"/>
          <w:sz w:val="24"/>
          <w:szCs w:val="24"/>
        </w:rPr>
        <w:t>Міськрайонному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управлінню</w:t>
      </w:r>
      <w:proofErr w:type="gramEnd"/>
      <w:r w:rsidRPr="004C1E1B">
        <w:rPr>
          <w:rFonts w:ascii="Times New Roman" w:hAnsi="Times New Roman" w:cs="Times New Roman"/>
          <w:sz w:val="24"/>
          <w:szCs w:val="24"/>
        </w:rPr>
        <w:t xml:space="preserve"> у Бородянському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C1E1B">
        <w:rPr>
          <w:rFonts w:ascii="Times New Roman" w:hAnsi="Times New Roman" w:cs="Times New Roman"/>
          <w:sz w:val="24"/>
          <w:szCs w:val="24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C1E1B">
        <w:rPr>
          <w:rFonts w:ascii="Times New Roman" w:hAnsi="Times New Roman" w:cs="Times New Roman"/>
          <w:sz w:val="24"/>
          <w:szCs w:val="24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документи.</w:t>
      </w:r>
    </w:p>
    <w:p w:rsidR="00687E17" w:rsidRPr="007A30D3" w:rsidRDefault="00687E17" w:rsidP="00687E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обтяжень».</w:t>
      </w:r>
    </w:p>
    <w:p w:rsidR="00687E17" w:rsidRPr="007A30D3" w:rsidRDefault="00687E17" w:rsidP="00687E1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87E17" w:rsidRDefault="00687E17" w:rsidP="00687E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E17" w:rsidRDefault="00687E17" w:rsidP="00687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3D3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1F"/>
    <w:rsid w:val="0022321F"/>
    <w:rsid w:val="00687E17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9C887-1B87-4B9A-9AF5-DA6AB73F1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E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2020-03-31T11:03:00Z</dcterms:created>
  <dcterms:modified xsi:type="dcterms:W3CDTF">2020-03-31T11:03:00Z</dcterms:modified>
</cp:coreProperties>
</file>